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FD" w:rsidRPr="00C866B9" w:rsidRDefault="00C866B9" w:rsidP="00C866B9">
      <w:pPr>
        <w:jc w:val="center"/>
        <w:rPr>
          <w:b/>
          <w:sz w:val="28"/>
          <w:lang w:val="en-US"/>
        </w:rPr>
      </w:pPr>
      <w:r w:rsidRPr="00C866B9">
        <w:rPr>
          <w:b/>
          <w:sz w:val="28"/>
          <w:lang w:val="en-US"/>
        </w:rPr>
        <w:t>DA’s Activities in Preparation for the National Food Systems Dialogue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869"/>
        <w:gridCol w:w="6637"/>
        <w:gridCol w:w="2126"/>
      </w:tblGrid>
      <w:tr w:rsidR="00C866B9" w:rsidTr="002D2CAE">
        <w:trPr>
          <w:trHeight w:val="528"/>
        </w:trPr>
        <w:tc>
          <w:tcPr>
            <w:tcW w:w="10632" w:type="dxa"/>
            <w:gridSpan w:val="3"/>
            <w:shd w:val="clear" w:color="auto" w:fill="C5E0B3" w:themeFill="accent6" w:themeFillTint="66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61E83">
              <w:rPr>
                <w:rFonts w:ascii="Arial" w:hAnsi="Arial" w:cs="Arial"/>
                <w:b/>
                <w:color w:val="C00000"/>
                <w:sz w:val="32"/>
                <w:szCs w:val="32"/>
              </w:rPr>
              <w:t>Finished Events</w:t>
            </w:r>
          </w:p>
        </w:tc>
      </w:tr>
      <w:tr w:rsidR="00C866B9" w:rsidTr="002D2CAE">
        <w:trPr>
          <w:trHeight w:val="438"/>
        </w:trPr>
        <w:tc>
          <w:tcPr>
            <w:tcW w:w="1869" w:type="dxa"/>
            <w:shd w:val="clear" w:color="auto" w:fill="C5E0B3" w:themeFill="accent6" w:themeFillTint="66"/>
            <w:vAlign w:val="center"/>
          </w:tcPr>
          <w:p w:rsidR="00C866B9" w:rsidRPr="004D28F7" w:rsidRDefault="00C866B9" w:rsidP="002D2CAE">
            <w:pPr>
              <w:jc w:val="center"/>
              <w:rPr>
                <w:rFonts w:ascii="Arial" w:hAnsi="Arial" w:cs="Arial"/>
                <w:b/>
              </w:rPr>
            </w:pPr>
            <w:r w:rsidRPr="004D28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37" w:type="dxa"/>
            <w:shd w:val="clear" w:color="auto" w:fill="C5E0B3" w:themeFill="accent6" w:themeFillTint="66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TRACK</w:t>
            </w:r>
          </w:p>
        </w:tc>
      </w:tr>
      <w:tr w:rsidR="00C866B9" w:rsidTr="002D2CAE">
        <w:trPr>
          <w:trHeight w:val="1408"/>
        </w:trPr>
        <w:tc>
          <w:tcPr>
            <w:tcW w:w="1869" w:type="dxa"/>
            <w:vAlign w:val="center"/>
          </w:tcPr>
          <w:p w:rsidR="00C866B9" w:rsidRPr="00BA3486" w:rsidRDefault="00C866B9" w:rsidP="002D2CAE">
            <w:pPr>
              <w:jc w:val="center"/>
              <w:rPr>
                <w:rFonts w:ascii="Arial" w:hAnsi="Arial" w:cs="Arial"/>
              </w:rPr>
            </w:pPr>
            <w:r w:rsidRPr="00BA3486">
              <w:rPr>
                <w:rFonts w:ascii="Arial" w:hAnsi="Arial" w:cs="Arial"/>
              </w:rPr>
              <w:t>15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Dynamic Conservation and Sustainable Use of Agrobiodiversity in Traditional Agroecosystems: Empowering IPs towards Sustainable Food Production Systems 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261E83">
              <w:rPr>
                <w:rFonts w:ascii="Arial" w:hAnsi="Arial" w:cs="Arial"/>
              </w:rPr>
              <w:t>(BAR in partnership with FAO)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Default="00C866B9" w:rsidP="002D2CA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C3AFB">
              <w:rPr>
                <w:rFonts w:ascii="Arial" w:hAnsi="Arial" w:cs="Arial"/>
              </w:rPr>
              <w:t>17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>Consultation Forum on the Demogr</w:t>
            </w:r>
            <w:r>
              <w:rPr>
                <w:rFonts w:ascii="Arial" w:hAnsi="Arial" w:cs="Arial"/>
                <w:b/>
              </w:rPr>
              <w:t xml:space="preserve">aphic Aspect of the Food System - </w:t>
            </w:r>
            <w:r w:rsidRPr="00261E83">
              <w:rPr>
                <w:rFonts w:ascii="Arial" w:hAnsi="Arial" w:cs="Arial"/>
              </w:rPr>
              <w:t>(PMS-IPD in partnership with POPCOM)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Default="00C866B9" w:rsidP="002D2CA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C3AFB">
              <w:rPr>
                <w:rFonts w:ascii="Arial" w:hAnsi="Arial" w:cs="Arial"/>
              </w:rPr>
              <w:t>18 June 2021 (ongoing)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61E83">
              <w:rPr>
                <w:rFonts w:ascii="Arial" w:hAnsi="Arial" w:cs="Arial"/>
                <w:b/>
              </w:rPr>
              <w:t>Webinar Series: Gender Equality and Social Inclusion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261E83">
              <w:rPr>
                <w:rFonts w:ascii="Arial" w:hAnsi="Arial" w:cs="Arial"/>
                <w:b/>
              </w:rPr>
              <w:t xml:space="preserve"> </w:t>
            </w:r>
            <w:r w:rsidRPr="00261E83">
              <w:rPr>
                <w:rFonts w:ascii="Arial" w:hAnsi="Arial" w:cs="Arial"/>
              </w:rPr>
              <w:t>(GAD &amp; GESI)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Default="00C866B9" w:rsidP="002D2CA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C3AFB">
              <w:rPr>
                <w:rFonts w:ascii="Arial" w:hAnsi="Arial" w:cs="Arial"/>
              </w:rPr>
              <w:t>21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Consultation Forum on Peace Building towards Food Security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61E83">
              <w:rPr>
                <w:rFonts w:ascii="Arial" w:hAnsi="Arial" w:cs="Arial"/>
              </w:rPr>
              <w:t>(PMS-IPD in partnership with POPCOM)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4D28F7">
              <w:rPr>
                <w:rFonts w:ascii="Arial" w:hAnsi="Arial" w:cs="Arial"/>
                <w:b/>
              </w:rPr>
              <w:t xml:space="preserve">National Dialogue </w:t>
            </w:r>
            <w:r>
              <w:rPr>
                <w:rFonts w:ascii="Arial" w:hAnsi="Arial" w:cs="Arial"/>
                <w:b/>
              </w:rPr>
              <w:t xml:space="preserve">to consider the recommendations of </w:t>
            </w:r>
            <w:r w:rsidRPr="004D28F7">
              <w:rPr>
                <w:rFonts w:ascii="Arial" w:hAnsi="Arial" w:cs="Arial"/>
                <w:b/>
              </w:rPr>
              <w:t>Farmers and Fisher</w:t>
            </w:r>
            <w:r>
              <w:rPr>
                <w:rFonts w:ascii="Arial" w:hAnsi="Arial" w:cs="Arial"/>
                <w:b/>
              </w:rPr>
              <w:t xml:space="preserve">s Group on - </w:t>
            </w:r>
            <w:r w:rsidRPr="004D28F7">
              <w:rPr>
                <w:rFonts w:ascii="Arial" w:hAnsi="Arial" w:cs="Arial"/>
              </w:rPr>
              <w:t>(PRS-FAFPD)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4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29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>Roundtable Dialogue with the Private Sector on Responsible Agricultural Investments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261E83">
              <w:rPr>
                <w:rFonts w:ascii="Arial" w:hAnsi="Arial" w:cs="Arial"/>
              </w:rPr>
              <w:t>(PRS &amp; Mr. Noel de Luna)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29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>Women Agribusiness Summit: Women in Agriculture Break Barriers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1E83">
              <w:rPr>
                <w:rFonts w:ascii="Arial" w:hAnsi="Arial" w:cs="Arial"/>
              </w:rPr>
              <w:t>- (GAD &amp; GESI)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Tr="002D2CAE">
        <w:trPr>
          <w:trHeight w:val="802"/>
        </w:trPr>
        <w:tc>
          <w:tcPr>
            <w:tcW w:w="1869" w:type="dxa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30 June 2021</w:t>
            </w:r>
          </w:p>
        </w:tc>
        <w:tc>
          <w:tcPr>
            <w:tcW w:w="6637" w:type="dxa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Virtual Dialogue on Food Loss and Waste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61E83">
              <w:rPr>
                <w:rFonts w:ascii="Arial" w:hAnsi="Arial" w:cs="Arial"/>
              </w:rPr>
              <w:t>(PRS-FAFPD)</w:t>
            </w:r>
          </w:p>
        </w:tc>
        <w:tc>
          <w:tcPr>
            <w:tcW w:w="2126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2</w:t>
            </w:r>
          </w:p>
        </w:tc>
      </w:tr>
    </w:tbl>
    <w:p w:rsidR="00C866B9" w:rsidRPr="00D02A26" w:rsidRDefault="00C866B9" w:rsidP="00C866B9">
      <w:pPr>
        <w:rPr>
          <w:rFonts w:ascii="Arial" w:hAnsi="Arial" w:cs="Arial"/>
          <w:sz w:val="32"/>
          <w:szCs w:val="32"/>
          <w:lang w:val="en-US"/>
        </w:rPr>
      </w:pPr>
    </w:p>
    <w:p w:rsidR="00C866B9" w:rsidRDefault="00C866B9" w:rsidP="00C866B9">
      <w:pPr>
        <w:rPr>
          <w:rFonts w:ascii="Arial" w:hAnsi="Arial" w:cs="Arial"/>
          <w:lang w:val="en-US"/>
        </w:rPr>
      </w:pPr>
    </w:p>
    <w:p w:rsidR="00C866B9" w:rsidRDefault="00C866B9" w:rsidP="00C866B9">
      <w:pPr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381"/>
        <w:tblW w:w="9776" w:type="dxa"/>
        <w:tblLook w:val="04A0" w:firstRow="1" w:lastRow="0" w:firstColumn="1" w:lastColumn="0" w:noHBand="0" w:noVBand="1"/>
      </w:tblPr>
      <w:tblGrid>
        <w:gridCol w:w="2388"/>
        <w:gridCol w:w="5545"/>
        <w:gridCol w:w="1843"/>
      </w:tblGrid>
      <w:tr w:rsidR="00C866B9" w:rsidRPr="00BA3486" w:rsidTr="002D2CAE">
        <w:trPr>
          <w:trHeight w:val="451"/>
        </w:trPr>
        <w:tc>
          <w:tcPr>
            <w:tcW w:w="9776" w:type="dxa"/>
            <w:gridSpan w:val="3"/>
            <w:shd w:val="clear" w:color="auto" w:fill="C5E0B3" w:themeFill="accent6" w:themeFillTint="66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61E83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Upcoming Events</w:t>
            </w:r>
          </w:p>
        </w:tc>
      </w:tr>
      <w:tr w:rsidR="00C866B9" w:rsidRPr="00BA3486" w:rsidTr="002D2CAE">
        <w:trPr>
          <w:trHeight w:val="386"/>
        </w:trPr>
        <w:tc>
          <w:tcPr>
            <w:tcW w:w="2388" w:type="dxa"/>
            <w:shd w:val="clear" w:color="auto" w:fill="C5E0B3" w:themeFill="accent6" w:themeFillTint="66"/>
            <w:vAlign w:val="center"/>
          </w:tcPr>
          <w:p w:rsidR="00C866B9" w:rsidRDefault="00C866B9" w:rsidP="002D2CAE">
            <w:pPr>
              <w:jc w:val="center"/>
              <w:rPr>
                <w:rFonts w:ascii="Arial" w:hAnsi="Arial" w:cs="Arial"/>
              </w:rPr>
            </w:pPr>
            <w:r w:rsidRPr="004D28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545" w:type="dxa"/>
            <w:shd w:val="clear" w:color="auto" w:fill="C5E0B3" w:themeFill="accent6" w:themeFillTint="66"/>
            <w:vAlign w:val="center"/>
          </w:tcPr>
          <w:p w:rsidR="00C866B9" w:rsidRPr="004D28F7" w:rsidRDefault="00C866B9" w:rsidP="002D2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C866B9" w:rsidRPr="004D28F7" w:rsidRDefault="00C866B9" w:rsidP="002D2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TRACK</w:t>
            </w:r>
          </w:p>
        </w:tc>
      </w:tr>
      <w:tr w:rsidR="00C866B9" w:rsidRPr="00BA3486" w:rsidTr="002D2CAE">
        <w:trPr>
          <w:trHeight w:val="1369"/>
        </w:trPr>
        <w:tc>
          <w:tcPr>
            <w:tcW w:w="2388" w:type="dxa"/>
            <w:shd w:val="clear" w:color="auto" w:fill="auto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1 July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National Forum on Models of Sustainable </w:t>
            </w:r>
            <w:proofErr w:type="spellStart"/>
            <w:r w:rsidRPr="00261E83">
              <w:rPr>
                <w:rFonts w:ascii="Arial" w:hAnsi="Arial" w:cs="Arial"/>
                <w:b/>
              </w:rPr>
              <w:t>Agri</w:t>
            </w:r>
            <w:proofErr w:type="spellEnd"/>
            <w:r w:rsidRPr="00261E83">
              <w:rPr>
                <w:rFonts w:ascii="Arial" w:hAnsi="Arial" w:cs="Arial"/>
                <w:b/>
              </w:rPr>
              <w:t>-Industrial Corridors (ABCs)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261E83">
              <w:rPr>
                <w:rFonts w:ascii="Arial" w:hAnsi="Arial" w:cs="Arial"/>
              </w:rPr>
              <w:t xml:space="preserve">(Office of the </w:t>
            </w:r>
            <w:r w:rsidRPr="00261E83">
              <w:t xml:space="preserve"> </w:t>
            </w:r>
            <w:r w:rsidRPr="00261E83">
              <w:rPr>
                <w:rFonts w:ascii="Arial" w:hAnsi="Arial" w:cs="Arial"/>
              </w:rPr>
              <w:t xml:space="preserve">Undersecretary for </w:t>
            </w:r>
            <w:proofErr w:type="spellStart"/>
            <w:r w:rsidRPr="00261E83">
              <w:rPr>
                <w:rFonts w:ascii="Arial" w:hAnsi="Arial" w:cs="Arial"/>
              </w:rPr>
              <w:t>Agri</w:t>
            </w:r>
            <w:proofErr w:type="spellEnd"/>
            <w:r w:rsidRPr="00261E83">
              <w:rPr>
                <w:rFonts w:ascii="Arial" w:hAnsi="Arial" w:cs="Arial"/>
              </w:rPr>
              <w:t>-Industrialization and for Fisheries &amp; PCAF)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RPr="00BA3486" w:rsidTr="00C866B9">
        <w:trPr>
          <w:trHeight w:val="1133"/>
        </w:trPr>
        <w:tc>
          <w:tcPr>
            <w:tcW w:w="2388" w:type="dxa"/>
            <w:shd w:val="clear" w:color="auto" w:fill="auto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1 July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>Workshop Symposium on IP Developme</w:t>
            </w:r>
            <w:r>
              <w:rPr>
                <w:rFonts w:ascii="Arial" w:hAnsi="Arial" w:cs="Arial"/>
                <w:b/>
              </w:rPr>
              <w:t xml:space="preserve">nt Programs and Thrusts - </w:t>
            </w:r>
            <w:r w:rsidRPr="00261E83">
              <w:rPr>
                <w:rFonts w:ascii="Arial" w:hAnsi="Arial" w:cs="Arial"/>
              </w:rPr>
              <w:t>(DA-4Ks)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RPr="00BA3486" w:rsidTr="00C866B9">
        <w:trPr>
          <w:trHeight w:val="1158"/>
        </w:trPr>
        <w:tc>
          <w:tcPr>
            <w:tcW w:w="2388" w:type="dxa"/>
            <w:shd w:val="clear" w:color="auto" w:fill="auto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6 July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Virtual Conference: Role of SUCs in Advancing </w:t>
            </w:r>
            <w:proofErr w:type="spellStart"/>
            <w:r w:rsidRPr="00261E83">
              <w:rPr>
                <w:rFonts w:ascii="Arial" w:hAnsi="Arial" w:cs="Arial"/>
                <w:b/>
              </w:rPr>
              <w:t>Agri</w:t>
            </w:r>
            <w:proofErr w:type="spellEnd"/>
            <w:r w:rsidRPr="00261E83">
              <w:rPr>
                <w:rFonts w:ascii="Arial" w:hAnsi="Arial" w:cs="Arial"/>
                <w:b/>
              </w:rPr>
              <w:t xml:space="preserve">-Modernization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61E83">
              <w:rPr>
                <w:rFonts w:ascii="Arial" w:hAnsi="Arial" w:cs="Arial"/>
              </w:rPr>
              <w:t>(BAR &amp; ADING)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RPr="00BA3486" w:rsidTr="00C866B9">
        <w:trPr>
          <w:trHeight w:val="1169"/>
        </w:trPr>
        <w:tc>
          <w:tcPr>
            <w:tcW w:w="2388" w:type="dxa"/>
            <w:shd w:val="clear" w:color="auto" w:fill="auto"/>
            <w:vAlign w:val="center"/>
          </w:tcPr>
          <w:p w:rsidR="00C866B9" w:rsidRPr="00261E83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7 July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National Dialogue on Engaging the Youth in Agriculture: The Key to Food Secure Future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61E83">
              <w:rPr>
                <w:rFonts w:ascii="Arial" w:hAnsi="Arial" w:cs="Arial"/>
              </w:rPr>
              <w:t>(PRS-FAFPD)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  <w:tr w:rsidR="00C866B9" w:rsidRPr="00BA3486" w:rsidTr="00C866B9">
        <w:trPr>
          <w:trHeight w:val="1167"/>
        </w:trPr>
        <w:tc>
          <w:tcPr>
            <w:tcW w:w="2388" w:type="dxa"/>
            <w:shd w:val="clear" w:color="auto" w:fill="auto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 w:rsidRPr="00EC3AFB">
              <w:rPr>
                <w:rFonts w:ascii="Arial" w:hAnsi="Arial" w:cs="Arial"/>
              </w:rPr>
              <w:t>4th week of June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Consultative Workshops: Developing the Philippine Agriculture Logistics System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261E83">
              <w:rPr>
                <w:rFonts w:ascii="Arial" w:hAnsi="Arial" w:cs="Arial"/>
              </w:rPr>
              <w:t>(PCAF, BAR, OURI)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4</w:t>
            </w:r>
          </w:p>
        </w:tc>
      </w:tr>
      <w:tr w:rsidR="00C866B9" w:rsidRPr="00BA3486" w:rsidTr="00C866B9">
        <w:trPr>
          <w:trHeight w:val="1427"/>
        </w:trPr>
        <w:tc>
          <w:tcPr>
            <w:tcW w:w="2388" w:type="dxa"/>
            <w:shd w:val="clear" w:color="auto" w:fill="auto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 w:rsidRPr="00EC3AFB">
              <w:rPr>
                <w:rFonts w:ascii="Arial" w:hAnsi="Arial" w:cs="Arial"/>
              </w:rPr>
              <w:t>1st Week July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>National Consultative Workshop on the Development of Commodity Industry Roadmap</w:t>
            </w:r>
            <w:r>
              <w:rPr>
                <w:rFonts w:ascii="Arial" w:hAnsi="Arial" w:cs="Arial"/>
                <w:b/>
              </w:rPr>
              <w:t xml:space="preserve">s - </w:t>
            </w:r>
            <w:r w:rsidRPr="00261E83">
              <w:rPr>
                <w:rFonts w:ascii="Arial" w:hAnsi="Arial" w:cs="Arial"/>
              </w:rPr>
              <w:t>(PCAF, Policy &amp; Planning, BAR, Nat’l Banner Programs)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</w:t>
            </w:r>
          </w:p>
        </w:tc>
      </w:tr>
      <w:tr w:rsidR="00C866B9" w:rsidRPr="00BA3486" w:rsidTr="00C866B9">
        <w:trPr>
          <w:trHeight w:val="1121"/>
        </w:trPr>
        <w:tc>
          <w:tcPr>
            <w:tcW w:w="2388" w:type="dxa"/>
            <w:shd w:val="clear" w:color="auto" w:fill="auto"/>
            <w:vAlign w:val="center"/>
          </w:tcPr>
          <w:p w:rsidR="00C866B9" w:rsidRPr="00EC3AFB" w:rsidRDefault="00C866B9" w:rsidP="002D2CAE">
            <w:pPr>
              <w:jc w:val="center"/>
              <w:rPr>
                <w:rFonts w:ascii="Arial" w:hAnsi="Arial" w:cs="Arial"/>
              </w:rPr>
            </w:pPr>
            <w:r w:rsidRPr="00261E83">
              <w:rPr>
                <w:rFonts w:ascii="Arial" w:hAnsi="Arial" w:cs="Arial"/>
              </w:rPr>
              <w:t>6-7 August 2021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C866B9" w:rsidRPr="00261E83" w:rsidRDefault="00C866B9" w:rsidP="002D2CAE">
            <w:pPr>
              <w:rPr>
                <w:rFonts w:ascii="Arial" w:hAnsi="Arial" w:cs="Arial"/>
                <w:b/>
              </w:rPr>
            </w:pPr>
            <w:r w:rsidRPr="00261E83">
              <w:rPr>
                <w:rFonts w:ascii="Arial" w:hAnsi="Arial" w:cs="Arial"/>
                <w:b/>
              </w:rPr>
              <w:t xml:space="preserve">National Agriculture Trade Fair: A Virtual Event </w:t>
            </w:r>
            <w:r w:rsidRPr="00261E83">
              <w:rPr>
                <w:rFonts w:ascii="Arial" w:hAnsi="Arial" w:cs="Arial"/>
              </w:rPr>
              <w:t>- (GAD &amp; GESI)</w:t>
            </w:r>
          </w:p>
        </w:tc>
        <w:tc>
          <w:tcPr>
            <w:tcW w:w="1843" w:type="dxa"/>
            <w:vAlign w:val="center"/>
          </w:tcPr>
          <w:p w:rsidR="00C866B9" w:rsidRPr="00211055" w:rsidRDefault="00C866B9" w:rsidP="002D2CAE">
            <w:pPr>
              <w:jc w:val="center"/>
              <w:rPr>
                <w:rFonts w:ascii="Arial" w:hAnsi="Arial" w:cs="Arial"/>
              </w:rPr>
            </w:pPr>
            <w:r w:rsidRPr="00211055">
              <w:rPr>
                <w:rFonts w:ascii="Arial" w:hAnsi="Arial" w:cs="Arial"/>
              </w:rPr>
              <w:t>Action Track 1, 2, 3, 4 &amp; 5</w:t>
            </w:r>
          </w:p>
        </w:tc>
      </w:tr>
    </w:tbl>
    <w:p w:rsidR="00C866B9" w:rsidRDefault="00C866B9" w:rsidP="00C866B9">
      <w:pPr>
        <w:rPr>
          <w:rFonts w:ascii="Arial" w:hAnsi="Arial" w:cs="Arial"/>
          <w:lang w:val="en-US"/>
        </w:rPr>
      </w:pPr>
    </w:p>
    <w:p w:rsidR="00C866B9" w:rsidRDefault="00C866B9" w:rsidP="00C866B9">
      <w:pPr>
        <w:rPr>
          <w:rFonts w:ascii="Arial" w:hAnsi="Arial" w:cs="Arial"/>
          <w:lang w:val="en-US"/>
        </w:rPr>
      </w:pPr>
    </w:p>
    <w:p w:rsidR="00C866B9" w:rsidRPr="00C866B9" w:rsidRDefault="00C866B9">
      <w:pPr>
        <w:rPr>
          <w:lang w:val="en-US"/>
        </w:rPr>
      </w:pPr>
    </w:p>
    <w:sectPr w:rsidR="00C866B9" w:rsidRPr="00C86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9"/>
    <w:rsid w:val="006D22FD"/>
    <w:rsid w:val="00C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E0FA"/>
  <w15:chartTrackingRefBased/>
  <w15:docId w15:val="{C8B2D742-028E-4A84-B8E6-AD92710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6B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2021-06-30T06:49:00Z</dcterms:created>
  <dcterms:modified xsi:type="dcterms:W3CDTF">2021-06-30T06:54:00Z</dcterms:modified>
</cp:coreProperties>
</file>